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a90703c01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JEWA AS</w:t>
      </w:r>
    </w:p>
    <w:sectPr>
      <w:headerReference xmlns:r="http://schemas.openxmlformats.org/officeDocument/2006/relationships" w:type="default" r:id="R499275258a694c47"/>
      <w:footerReference xmlns:r="http://schemas.openxmlformats.org/officeDocument/2006/relationships" w:type="default" r:id="R0c096247548c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75258a694c47" /><Relationship Type="http://schemas.openxmlformats.org/officeDocument/2006/relationships/footer" Target="/word/footer1.xml" Id="R0c096247548c4b19" /></Relationships>
</file>