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497e079c5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OGIVER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f54f5171be6b4f76"/>
      <w:footerReference xmlns:r="http://schemas.openxmlformats.org/officeDocument/2006/relationships" w:type="default" r:id="Re168e894507b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f5171be6b4f76" /><Relationship Type="http://schemas.openxmlformats.org/officeDocument/2006/relationships/footer" Target="/word/footer1.xml" Id="Re168e894507b4a92" /></Relationships>
</file>