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47d5eeb9d247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PREDATOR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Elnesvågen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Elnesvågen,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PREDATOR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2ed47b312f4b9b"/>
      <w:footerReference xmlns:r="http://schemas.openxmlformats.org/officeDocument/2006/relationships" w:type="default" r:id="R6b07ab228eb94c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PREDATOR INVEST AS   ·   Org.nr 993 174 513   ·   Kransberget 2   ·   6440 ELNESVÅGEN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PREDATOR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2ed47b312f4b9b" /><Relationship Type="http://schemas.openxmlformats.org/officeDocument/2006/relationships/footer" Target="/word/footer1.xml" Id="R6b07ab228eb94c69" /></Relationships>
</file>