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e3292d0c8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 BROTHERS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6b4a9ef908004c27"/>
      <w:footerReference xmlns:r="http://schemas.openxmlformats.org/officeDocument/2006/relationships" w:type="default" r:id="R1ef1b2dccfa2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a9ef908004c27" /><Relationship Type="http://schemas.openxmlformats.org/officeDocument/2006/relationships/footer" Target="/word/footer1.xml" Id="R1ef1b2dccfa242ee" /></Relationships>
</file>