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78e1ca362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ØKOFABRIKKEN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ØKOFABRIKKEN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096ea95b24db2"/>
      <w:footerReference xmlns:r="http://schemas.openxmlformats.org/officeDocument/2006/relationships" w:type="default" r:id="R04a41aaf0e24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ØKOFABRIKKEN AS   ·   Org.nr 993 443 891   ·   Grimelundsveien 7B   ·   0775 OSLO   ·   pgrunnan@gmail.com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096ea95b24db2" /><Relationship Type="http://schemas.openxmlformats.org/officeDocument/2006/relationships/footer" Target="/word/footer1.xml" Id="R04a41aaf0e2442f8" /></Relationships>
</file>