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82d4a1fee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ALCANCIA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ALCANCIA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53c83c5b044ae"/>
      <w:footerReference xmlns:r="http://schemas.openxmlformats.org/officeDocument/2006/relationships" w:type="default" r:id="R2ee6bc02a317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ALCANCIA INVEST AS   ·   Org.nr 993 446 491   ·   Dovresvingen 18   ·   1184 OSLO   ·   Tlf. 22 68 79 11   ·   jaume.mortensen@bassnet.no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ALCANCIA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53c83c5b044ae" /><Relationship Type="http://schemas.openxmlformats.org/officeDocument/2006/relationships/footer" Target="/word/footer1.xml" Id="R2ee6bc02a3174dac" /></Relationships>
</file>