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5eec9c7dd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IMAGINE CAPITAL AS</w:t>
      </w:r>
    </w:p>
    <w:sectPr>
      <w:headerReference xmlns:r="http://schemas.openxmlformats.org/officeDocument/2006/relationships" w:type="default" r:id="R8f29613eb81240de"/>
      <w:footerReference xmlns:r="http://schemas.openxmlformats.org/officeDocument/2006/relationships" w:type="default" r:id="R32354068b6b6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IMAGINE CAPITAL AS   ·   Org.nr 994 061 313   ·   Øvre Skogvei 3A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IMAGINE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9613eb81240de" /><Relationship Type="http://schemas.openxmlformats.org/officeDocument/2006/relationships/footer" Target="/word/footer1.xml" Id="R32354068b6b64def" /></Relationships>
</file>