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7116f347c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ØVRELID SYSCO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ØVRELID SYSCO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1ba8f935e444e"/>
      <w:footerReference xmlns:r="http://schemas.openxmlformats.org/officeDocument/2006/relationships" w:type="default" r:id="Ra3799f355ab4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1ba8f935e444e" /><Relationship Type="http://schemas.openxmlformats.org/officeDocument/2006/relationships/footer" Target="/word/footer1.xml" Id="Ra3799f355ab44be2" /></Relationships>
</file>