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3d127ba31a422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ØVRELID SYSCO INVEST AS</w:t>
      </w:r>
    </w:p>
    <w:sectPr>
      <w:headerReference xmlns:r="http://schemas.openxmlformats.org/officeDocument/2006/relationships" w:type="default" r:id="Rbc5cfa80b2104b62"/>
      <w:footerReference xmlns:r="http://schemas.openxmlformats.org/officeDocument/2006/relationships" w:type="default" r:id="Rc84e3f1dfb294f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ØVRELID SYSCO INVEST AS   ·   Org.nr 994 241 192   ·   c/o Ommund Øvrelid, Kokkevegen 37   ·   5535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ØVRELID SYSCO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5cfa80b2104b62" /><Relationship Type="http://schemas.openxmlformats.org/officeDocument/2006/relationships/footer" Target="/word/footer1.xml" Id="Rc84e3f1dfb294f46" /></Relationships>
</file>