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f5031f9e3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CHROMEO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CHROMEO AS</w:t>
      </w:r>
    </w:p>
    <w:sectPr>
      <w:headerReference xmlns:r="http://schemas.openxmlformats.org/officeDocument/2006/relationships" w:type="default" r:id="Ra163585d6f574ba1"/>
      <w:footerReference xmlns:r="http://schemas.openxmlformats.org/officeDocument/2006/relationships" w:type="default" r:id="R525290ae5a9e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CHROMEO AS   ·   Org.nr 994 800 795   ·   Åsveien 36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CHROMEO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3585d6f574ba1" /><Relationship Type="http://schemas.openxmlformats.org/officeDocument/2006/relationships/footer" Target="/word/footer1.xml" Id="R525290ae5a9e49f3" /></Relationships>
</file>