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51a2f1b6c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SÖTA BROR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ff6ee44313b845b7"/>
      <w:footerReference xmlns:r="http://schemas.openxmlformats.org/officeDocument/2006/relationships" w:type="default" r:id="Rf3b56ae288ef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ee44313b845b7" /><Relationship Type="http://schemas.openxmlformats.org/officeDocument/2006/relationships/footer" Target="/word/footer1.xml" Id="Rf3b56ae288ef4484" /></Relationships>
</file>