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81a67e340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BATTELHAVET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95062e28bff84dd2"/>
      <w:footerReference xmlns:r="http://schemas.openxmlformats.org/officeDocument/2006/relationships" w:type="default" r:id="R948995d26021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62e28bff84dd2" /><Relationship Type="http://schemas.openxmlformats.org/officeDocument/2006/relationships/footer" Target="/word/footer1.xml" Id="R948995d2602142fc" /></Relationships>
</file>