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d9a86a1b4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UNGDOM I OPPDRAG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UNGDOM I OPPDRAG</w:t>
      </w:r>
    </w:p>
    <w:sectPr>
      <w:headerReference xmlns:r="http://schemas.openxmlformats.org/officeDocument/2006/relationships" w:type="default" r:id="Rfcaff6d423b94172"/>
      <w:footerReference xmlns:r="http://schemas.openxmlformats.org/officeDocument/2006/relationships" w:type="default" r:id="R898192691e1d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UNGDOM I OPPDRAG   ·   Org.nr 994 890 883   ·   Grimerudvegen 77   ·   2312 OTTESTAD   ·   Tlf. 62 57 43 00   ·   www.ywam.no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UNGDOM I OPPDRAG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ff6d423b94172" /><Relationship Type="http://schemas.openxmlformats.org/officeDocument/2006/relationships/footer" Target="/word/footer1.xml" Id="R898192691e1d49d8" /></Relationships>
</file>