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fbc1e821004c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ASIQ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ASIQ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7799ec714e3428f"/>
      <w:footerReference xmlns:r="http://schemas.openxmlformats.org/officeDocument/2006/relationships" w:type="default" r:id="R429817e220e245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ASIQ INVEST AS   ·   Org.nr 995 093 189   ·   c/o Asbjørn Siqveland, Jarmyrveien 31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ASIQ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799ec714e3428f" /><Relationship Type="http://schemas.openxmlformats.org/officeDocument/2006/relationships/footer" Target="/word/footer1.xml" Id="R429817e220e245e0" /></Relationships>
</file>