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558b6437f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 FORSIKRING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 FORSIKRING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04e40d62c47d1"/>
      <w:footerReference xmlns:r="http://schemas.openxmlformats.org/officeDocument/2006/relationships" w:type="default" r:id="Ra452153ff292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04e40d62c47d1" /><Relationship Type="http://schemas.openxmlformats.org/officeDocument/2006/relationships/footer" Target="/word/footer1.xml" Id="Ra452153ff2924948" /></Relationships>
</file>