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8d8e93b56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CGL HOLDING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8f929df2995040bb"/>
      <w:footerReference xmlns:r="http://schemas.openxmlformats.org/officeDocument/2006/relationships" w:type="default" r:id="Raeb986b85a33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29df2995040bb" /><Relationship Type="http://schemas.openxmlformats.org/officeDocument/2006/relationships/footer" Target="/word/footer1.xml" Id="Raeb986b85a334e92" /></Relationships>
</file>