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867e7287f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DALSAUNET HOLDING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DALSAUNET HOLDING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e35116994f4c7e"/>
      <w:footerReference xmlns:r="http://schemas.openxmlformats.org/officeDocument/2006/relationships" w:type="default" r:id="R5653d58431c2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35116994f4c7e" /><Relationship Type="http://schemas.openxmlformats.org/officeDocument/2006/relationships/footer" Target="/word/footer1.xml" Id="R5653d58431c24347" /></Relationships>
</file>