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a35f1ea0c943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Østerås,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EAM21 AS</w:t>
      </w:r>
    </w:p>
    <w:sectPr>
      <w:headerReference xmlns:r="http://schemas.openxmlformats.org/officeDocument/2006/relationships" w:type="default" r:id="Rfbf9d0b7993d4d5e"/>
      <w:footerReference xmlns:r="http://schemas.openxmlformats.org/officeDocument/2006/relationships" w:type="default" r:id="R876b969492da4e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EAM21 AS   ·   Org.nr 995 755 807   ·   v/ Enrico Martins, Otto Ruges vei 81D   ·   1361 ØSTERÅS   ·   enrico.m@online.no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EAM21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f9d0b7993d4d5e" /><Relationship Type="http://schemas.openxmlformats.org/officeDocument/2006/relationships/footer" Target="/word/footer1.xml" Id="R876b969492da4e06" /></Relationships>
</file>