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1bb139f26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f98f30d0140ea"/>
      <w:footerReference xmlns:r="http://schemas.openxmlformats.org/officeDocument/2006/relationships" w:type="default" r:id="Rc5f49c11e384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 REVISJON AS   ·   Org.nr 996 123 057   ·   Frognerstranda 2   ·   0250 OSLO   ·   post@santrevisjon.no   ·   www.santrevisjon.no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f98f30d0140ea" /><Relationship Type="http://schemas.openxmlformats.org/officeDocument/2006/relationships/footer" Target="/word/footer1.xml" Id="Rc5f49c11e3844237" /></Relationships>
</file>