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db3d0fd1b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TIDY ACCOUNT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TIDY ACCOUNT AS</w:t>
      </w:r>
    </w:p>
    <w:sectPr>
      <w:headerReference xmlns:r="http://schemas.openxmlformats.org/officeDocument/2006/relationships" w:type="default" r:id="Rfe73b917e6f54b55"/>
      <w:footerReference xmlns:r="http://schemas.openxmlformats.org/officeDocument/2006/relationships" w:type="default" r:id="Ra5960e927d1d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ACCOUNT AS   ·   Org.nr 996 131 416   ·   Løvåsmyra 6   ·   7093 TILLER   ·   Tlf. 73 95 19 00   ·   post@compensoas.no   ·   www.compensoas.no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3b917e6f54b55" /><Relationship Type="http://schemas.openxmlformats.org/officeDocument/2006/relationships/footer" Target="/word/footer1.xml" Id="Ra5960e927d1d4cbb" /></Relationships>
</file>