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3395c3fb8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THERMOPYLAE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THERMOPYLAE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acb2ef07041ac"/>
      <w:footerReference xmlns:r="http://schemas.openxmlformats.org/officeDocument/2006/relationships" w:type="default" r:id="R77cbb615856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acb2ef07041ac" /><Relationship Type="http://schemas.openxmlformats.org/officeDocument/2006/relationships/footer" Target="/word/footer1.xml" Id="R77cbb615856540ef" /></Relationships>
</file>