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8b283509d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 AS</w:t>
      </w:r>
    </w:p>
    <w:sectPr>
      <w:headerReference xmlns:r="http://schemas.openxmlformats.org/officeDocument/2006/relationships" w:type="default" r:id="Rb446e7fb96d3430a"/>
      <w:footerReference xmlns:r="http://schemas.openxmlformats.org/officeDocument/2006/relationships" w:type="default" r:id="Ra1a36721de87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6e7fb96d3430a" /><Relationship Type="http://schemas.openxmlformats.org/officeDocument/2006/relationships/footer" Target="/word/footer1.xml" Id="Ra1a36721de8740de" /></Relationships>
</file>