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28c90e961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HAUGSBU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HAUGSBU AS</w:t>
      </w:r>
    </w:p>
    <w:sectPr>
      <w:headerReference xmlns:r="http://schemas.openxmlformats.org/officeDocument/2006/relationships" w:type="default" r:id="Rc0f1181b3b154932"/>
      <w:footerReference xmlns:r="http://schemas.openxmlformats.org/officeDocument/2006/relationships" w:type="default" r:id="R1f2816963266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1181b3b154932" /><Relationship Type="http://schemas.openxmlformats.org/officeDocument/2006/relationships/footer" Target="/word/footer1.xml" Id="R1f281696326647ee" /></Relationships>
</file>