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6600e038c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PIRH AS</w:t>
      </w:r>
    </w:p>
    <w:sectPr>
      <w:headerReference xmlns:r="http://schemas.openxmlformats.org/officeDocument/2006/relationships" w:type="default" r:id="Ra6d2b9a94428449a"/>
      <w:footerReference xmlns:r="http://schemas.openxmlformats.org/officeDocument/2006/relationships" w:type="default" r:id="R3755a0e8706c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2b9a94428449a" /><Relationship Type="http://schemas.openxmlformats.org/officeDocument/2006/relationships/footer" Target="/word/footer1.xml" Id="R3755a0e8706c42f6" /></Relationships>
</file>