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ccc1c8838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TJERNSLIEN AS</w:t>
      </w:r>
    </w:p>
    <w:sectPr>
      <w:headerReference xmlns:r="http://schemas.openxmlformats.org/officeDocument/2006/relationships" w:type="default" r:id="Ra8ca6c258f5c4844"/>
      <w:footerReference xmlns:r="http://schemas.openxmlformats.org/officeDocument/2006/relationships" w:type="default" r:id="R4b81b9becbe8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a6c258f5c4844" /><Relationship Type="http://schemas.openxmlformats.org/officeDocument/2006/relationships/footer" Target="/word/footer1.xml" Id="R4b81b9becbe84253" /></Relationships>
</file>