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5aa64d61e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GML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GML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0f7010e8b40ce"/>
      <w:footerReference xmlns:r="http://schemas.openxmlformats.org/officeDocument/2006/relationships" w:type="default" r:id="R6785bf8da985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GML INVEST AS   ·   Org.nr 996 752 518   ·   Einerveien 39   ·   1405 LANGHUS   ·   gry.langhelle@icloud.com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0f7010e8b40ce" /><Relationship Type="http://schemas.openxmlformats.org/officeDocument/2006/relationships/footer" Target="/word/footer1.xml" Id="R6785bf8da9854cc3" /></Relationships>
</file>