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5b6288f7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SABI AS, org.nr 996 902 161,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d137988f30c44906"/>
      <w:footerReference xmlns:r="http://schemas.openxmlformats.org/officeDocument/2006/relationships" w:type="default" r:id="R0db246bf9848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988f30c44906" /><Relationship Type="http://schemas.openxmlformats.org/officeDocument/2006/relationships/footer" Target="/word/footer1.xml" Id="R0db246bf98484c25" /></Relationships>
</file>