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8ee1f93cd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GRANGE ROAD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44f5f6c0006e4882"/>
      <w:footerReference xmlns:r="http://schemas.openxmlformats.org/officeDocument/2006/relationships" w:type="default" r:id="R93899da425eb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5f6c0006e4882" /><Relationship Type="http://schemas.openxmlformats.org/officeDocument/2006/relationships/footer" Target="/word/footer1.xml" Id="R93899da425eb4004" /></Relationships>
</file>