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25a462e6f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DELOITTE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510db9e05941472a"/>
      <w:footerReference xmlns:r="http://schemas.openxmlformats.org/officeDocument/2006/relationships" w:type="default" r:id="Rbd7a596ac8e2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db9e05941472a" /><Relationship Type="http://schemas.openxmlformats.org/officeDocument/2006/relationships/footer" Target="/word/footer1.xml" Id="Rbd7a596ac8e245db" /></Relationships>
</file>