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e6a5fae4e44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KLINIKK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KLINIKK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cfe62e1b5432f"/>
      <w:footerReference xmlns:r="http://schemas.openxmlformats.org/officeDocument/2006/relationships" w:type="default" r:id="R5b132824c5e0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cfe62e1b5432f" /><Relationship Type="http://schemas.openxmlformats.org/officeDocument/2006/relationships/footer" Target="/word/footer1.xml" Id="R5b132824c5e0429a" /></Relationships>
</file>