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56ab13739c4e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SYNO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SYNO INVEST AS</w:t>
      </w:r>
    </w:p>
    <w:sectPr>
      <w:headerReference xmlns:r="http://schemas.openxmlformats.org/officeDocument/2006/relationships" w:type="default" r:id="R4536c5c26c034615"/>
      <w:footerReference xmlns:r="http://schemas.openxmlformats.org/officeDocument/2006/relationships" w:type="default" r:id="Ra210e9864c3541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SYNO INVEST AS   ·   Org.nr 997 594 177   ·   Munkerudveien 34A   ·   1165 OSLO   ·   torpp.oyvind@bcg.com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SYNO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36c5c26c034615" /><Relationship Type="http://schemas.openxmlformats.org/officeDocument/2006/relationships/footer" Target="/word/footer1.xml" Id="Ra210e9864c35418b" /></Relationships>
</file>