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ac2b33813e4c1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Tønsberg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ROSENLUNDEN AS.</w:t>
      </w:r>
    </w:p>
    <w:sectPr>
      <w:headerReference xmlns:r="http://schemas.openxmlformats.org/officeDocument/2006/relationships" w:type="default" r:id="Raded5fdee63a4781"/>
      <w:footerReference xmlns:r="http://schemas.openxmlformats.org/officeDocument/2006/relationships" w:type="default" r:id="R7cfccec14bf94a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ROSENLUNDEN AS   ·   Org.nr 997 980 409   ·   Jarlsøveien 84   ·   3124 TØNSBERG   ·   Tlf. 33 32 48 64   ·   tryge.ardahl@sf-nett.no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ROSENLUNDEN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ded5fdee63a4781" /><Relationship Type="http://schemas.openxmlformats.org/officeDocument/2006/relationships/footer" Target="/word/footer1.xml" Id="R7cfccec14bf94a59" /></Relationships>
</file>