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f43ebc2c2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REGNSKAP AS</w:t>
      </w:r>
    </w:p>
    <w:sectPr>
      <w:headerReference xmlns:r="http://schemas.openxmlformats.org/officeDocument/2006/relationships" w:type="default" r:id="Re96dd6a0e1274810"/>
      <w:footerReference xmlns:r="http://schemas.openxmlformats.org/officeDocument/2006/relationships" w:type="default" r:id="Rdf7fdc1c8689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dd6a0e1274810" /><Relationship Type="http://schemas.openxmlformats.org/officeDocument/2006/relationships/footer" Target="/word/footer1.xml" Id="Rdf7fdc1c86894c76" /></Relationships>
</file>