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4cadac3b7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AQUACONTROL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AQUACONTROL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612ca95314f3c"/>
      <w:footerReference xmlns:r="http://schemas.openxmlformats.org/officeDocument/2006/relationships" w:type="default" r:id="R0fa73755f824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612ca95314f3c" /><Relationship Type="http://schemas.openxmlformats.org/officeDocument/2006/relationships/footer" Target="/word/footer1.xml" Id="R0fa73755f824487c" /></Relationships>
</file>