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7e8790b7e4a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AQUACONTROL AS</w:t>
      </w:r>
    </w:p>
    <w:sectPr>
      <w:headerReference xmlns:r="http://schemas.openxmlformats.org/officeDocument/2006/relationships" w:type="default" r:id="R3fd91a24ca914d25"/>
      <w:footerReference xmlns:r="http://schemas.openxmlformats.org/officeDocument/2006/relationships" w:type="default" r:id="Re781bccf0411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AQUACONTROL AS   ·   Org.nr 998 322 111   ·   Lyhaugen 16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AQUACONTROL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91a24ca914d25" /><Relationship Type="http://schemas.openxmlformats.org/officeDocument/2006/relationships/footer" Target="/word/footer1.xml" Id="Re781bccf04114765" /></Relationships>
</file>