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c3ff9d14c47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CAG 25 AS</w:t>
      </w:r>
    </w:p>
    <w:sectPr>
      <w:headerReference xmlns:r="http://schemas.openxmlformats.org/officeDocument/2006/relationships" w:type="default" r:id="Re107cc759f7648a8"/>
      <w:footerReference xmlns:r="http://schemas.openxmlformats.org/officeDocument/2006/relationships" w:type="default" r:id="R4c3c0c85df0f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CAG 25 AS   ·   Org.nr 998 385 385   ·   Frognerseterveien 22E   ·   0775 OSLO   ·   arokne@gmail.com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CAG 25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7cc759f7648a8" /><Relationship Type="http://schemas.openxmlformats.org/officeDocument/2006/relationships/footer" Target="/word/footer1.xml" Id="R4c3c0c85df0f47ae" /></Relationships>
</file>