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4d59fd2f6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 25 AS</w:t>
      </w:r>
    </w:p>
    <w:sectPr>
      <w:headerReference xmlns:r="http://schemas.openxmlformats.org/officeDocument/2006/relationships" w:type="default" r:id="R54596f244bea4af3"/>
      <w:footerReference xmlns:r="http://schemas.openxmlformats.org/officeDocument/2006/relationships" w:type="default" r:id="R2acf9738448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 25 AS   ·   Org.nr 998 385 385   ·   Frognerseterveien 22E   ·   0775 OSLO   ·   arokne@gmail.com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96f244bea4af3" /><Relationship Type="http://schemas.openxmlformats.org/officeDocument/2006/relationships/footer" Target="/word/footer1.xml" Id="R2acf9738448f441b" /></Relationships>
</file>