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12c72376f4f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f3ad9f4d204bfa"/>
      <w:footerReference xmlns:r="http://schemas.openxmlformats.org/officeDocument/2006/relationships" w:type="default" r:id="R96c4e1d8fcef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REGNSKAP AS   ·   Org.nr 998 412 536   ·   Priorveien 1A   ·   0377 OSLO   ·   Tlf. 93 08 05 54   ·   post@cbkregnskap.no   ·   www.cbkregnskap.no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3ad9f4d204bfa" /><Relationship Type="http://schemas.openxmlformats.org/officeDocument/2006/relationships/footer" Target="/word/footer1.xml" Id="R96c4e1d8fcef4e0e" /></Relationships>
</file>