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d7931abc494d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CBK REGNSKAP AS</w:t>
      </w:r>
    </w:p>
    <w:sectPr>
      <w:headerReference xmlns:r="http://schemas.openxmlformats.org/officeDocument/2006/relationships" w:type="default" r:id="R6bb1b8e2e3f34f35"/>
      <w:footerReference xmlns:r="http://schemas.openxmlformats.org/officeDocument/2006/relationships" w:type="default" r:id="R70df58d87fd74d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CBK REGNSKAP AS   ·   Org.nr 998 412 536   ·   Priorveien 1A   ·   0377 OSLO   ·   Tlf. 93 08 05 54   ·   post@cbkregnskap.no   ·   www.cbkregnskap.no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CBK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b1b8e2e3f34f35" /><Relationship Type="http://schemas.openxmlformats.org/officeDocument/2006/relationships/footer" Target="/word/footer1.xml" Id="R70df58d87fd74dc1" /></Relationships>
</file>