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91723eabe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ARGONA INVEST AS</w:t>
      </w:r>
    </w:p>
    <w:sectPr>
      <w:headerReference xmlns:r="http://schemas.openxmlformats.org/officeDocument/2006/relationships" w:type="default" r:id="Rda83e93d393f42b8"/>
      <w:footerReference xmlns:r="http://schemas.openxmlformats.org/officeDocument/2006/relationships" w:type="default" r:id="R62aebc90817c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ARGONA INVEST AS   ·   Org.nr 998 694 329   ·   Prærievegen 21C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3e93d393f42b8" /><Relationship Type="http://schemas.openxmlformats.org/officeDocument/2006/relationships/footer" Target="/word/footer1.xml" Id="R62aebc90817c4b09" /></Relationships>
</file>