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b8f471b1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OG GRENLAND ØKONOMISERVICE AS</w:t>
      </w:r>
    </w:p>
    <w:sectPr>
      <w:headerReference xmlns:r="http://schemas.openxmlformats.org/officeDocument/2006/relationships" w:type="default" r:id="R339d3144c0d1487e"/>
      <w:footerReference xmlns:r="http://schemas.openxmlformats.org/officeDocument/2006/relationships" w:type="default" r:id="R5600e782fd0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d3144c0d1487e" /><Relationship Type="http://schemas.openxmlformats.org/officeDocument/2006/relationships/footer" Target="/word/footer1.xml" Id="R5600e782fd06472d" /></Relationships>
</file>