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9108d7f98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 INVEST AS</w:t>
      </w:r>
    </w:p>
    <w:sectPr>
      <w:headerReference xmlns:r="http://schemas.openxmlformats.org/officeDocument/2006/relationships" w:type="default" r:id="R80240b23707e414e"/>
      <w:footerReference xmlns:r="http://schemas.openxmlformats.org/officeDocument/2006/relationships" w:type="default" r:id="Rd52ba4d20f6f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40b23707e414e" /><Relationship Type="http://schemas.openxmlformats.org/officeDocument/2006/relationships/footer" Target="/word/footer1.xml" Id="Rd52ba4d20f6f43de" /></Relationships>
</file>