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dfedb3cf7846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SUN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 AS</w:t>
      </w:r>
    </w:p>
    <w:sectPr>
      <w:headerReference xmlns:r="http://schemas.openxmlformats.org/officeDocument/2006/relationships" w:type="default" r:id="Rcf9621cbc0ea4be6"/>
      <w:footerReference xmlns:r="http://schemas.openxmlformats.org/officeDocument/2006/relationships" w:type="default" r:id="R35aa7b5091754b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 AS   ·   Org.nr 998 945 860   ·   Søndre torv 2B   ·   3510 HØNEFOSS   ·   frederik@fhr.no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9621cbc0ea4be6" /><Relationship Type="http://schemas.openxmlformats.org/officeDocument/2006/relationships/footer" Target="/word/footer1.xml" Id="R35aa7b5091754b52" /></Relationships>
</file>