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ae4e72c4748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TARIEL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TARIEL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82109597ec455a"/>
      <w:footerReference xmlns:r="http://schemas.openxmlformats.org/officeDocument/2006/relationships" w:type="default" r:id="R288849bbfb6b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TARIEL AS   ·   Org.nr 999 286 534   ·   c/o Haraldsen, Sandsveien 1   ·   3233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TARIEL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2109597ec455a" /><Relationship Type="http://schemas.openxmlformats.org/officeDocument/2006/relationships/footer" Target="/word/footer1.xml" Id="R288849bbfb6b4d68" /></Relationships>
</file>