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598a78262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f686495cef5345bf"/>
      <w:footerReference xmlns:r="http://schemas.openxmlformats.org/officeDocument/2006/relationships" w:type="default" r:id="Rb0330636a967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6495cef5345bf" /><Relationship Type="http://schemas.openxmlformats.org/officeDocument/2006/relationships/footer" Target="/word/footer1.xml" Id="Rb0330636a9674f4d" /></Relationships>
</file>