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8a4642d2647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KVAMANE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KVAMANE HOLDING AS</w:t>
      </w:r>
    </w:p>
    <w:sectPr>
      <w:headerReference xmlns:r="http://schemas.openxmlformats.org/officeDocument/2006/relationships" w:type="default" r:id="Rd9856611d42948b6"/>
      <w:footerReference xmlns:r="http://schemas.openxmlformats.org/officeDocument/2006/relationships" w:type="default" r:id="R001ea27c1c79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KVAMANE HOLDING AS   ·   Org.nr 999 544 150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56611d42948b6" /><Relationship Type="http://schemas.openxmlformats.org/officeDocument/2006/relationships/footer" Target="/word/footer1.xml" Id="R001ea27c1c794634" /></Relationships>
</file>